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7BE" w:rsidRDefault="009857BE" w:rsidP="00592DB7">
      <w:pPr>
        <w:jc w:val="both"/>
      </w:pPr>
      <w:bookmarkStart w:id="0" w:name="_GoBack"/>
      <w:bookmarkEnd w:id="0"/>
      <w:r>
        <w:tab/>
      </w:r>
    </w:p>
    <w:p w:rsidR="001F6F5D" w:rsidRPr="00903B82" w:rsidRDefault="004511A2" w:rsidP="00592DB7">
      <w:pPr>
        <w:pStyle w:val="Paragraphedeliste"/>
        <w:numPr>
          <w:ilvl w:val="0"/>
          <w:numId w:val="1"/>
        </w:numPr>
        <w:ind w:left="709"/>
        <w:jc w:val="both"/>
        <w:rPr>
          <w:b/>
          <w:sz w:val="28"/>
        </w:rPr>
      </w:pPr>
      <w:r>
        <w:rPr>
          <w:b/>
          <w:sz w:val="28"/>
        </w:rPr>
        <w:t xml:space="preserve">Identification </w:t>
      </w:r>
      <w:r w:rsidR="009857BE" w:rsidRPr="00903B82">
        <w:rPr>
          <w:b/>
          <w:sz w:val="28"/>
        </w:rPr>
        <w:t xml:space="preserve">du </w:t>
      </w:r>
      <w:r>
        <w:rPr>
          <w:b/>
          <w:sz w:val="28"/>
        </w:rPr>
        <w:t>poste</w:t>
      </w:r>
    </w:p>
    <w:p w:rsidR="009857BE" w:rsidRDefault="004511A2" w:rsidP="00592DB7">
      <w:pPr>
        <w:jc w:val="both"/>
      </w:pPr>
      <w:r>
        <w:t>Délégué UDMF</w:t>
      </w:r>
    </w:p>
    <w:p w:rsidR="009857BE" w:rsidRPr="00903B82" w:rsidRDefault="004511A2" w:rsidP="00592DB7">
      <w:pPr>
        <w:pStyle w:val="Paragraphedeliste"/>
        <w:numPr>
          <w:ilvl w:val="0"/>
          <w:numId w:val="1"/>
        </w:numPr>
        <w:ind w:left="709"/>
        <w:jc w:val="both"/>
        <w:rPr>
          <w:b/>
          <w:sz w:val="28"/>
        </w:rPr>
      </w:pPr>
      <w:r>
        <w:rPr>
          <w:b/>
          <w:sz w:val="28"/>
        </w:rPr>
        <w:t>Mission du poste</w:t>
      </w:r>
    </w:p>
    <w:p w:rsidR="009857BE" w:rsidRDefault="004511A2" w:rsidP="00592DB7">
      <w:pPr>
        <w:jc w:val="both"/>
      </w:pPr>
      <w:r w:rsidRPr="004511A2">
        <w:t xml:space="preserve">Implanter et développer localement l’UDMF </w:t>
      </w:r>
      <w:r>
        <w:t>en</w:t>
      </w:r>
      <w:r w:rsidRPr="004511A2">
        <w:t xml:space="preserve"> </w:t>
      </w:r>
      <w:r>
        <w:t>t</w:t>
      </w:r>
      <w:r w:rsidRPr="004511A2">
        <w:t>rouv</w:t>
      </w:r>
      <w:r>
        <w:t>ant</w:t>
      </w:r>
      <w:r w:rsidRPr="004511A2">
        <w:t xml:space="preserve"> de nouveaux adhérents et donateurs</w:t>
      </w:r>
      <w:r w:rsidR="00903B82" w:rsidRPr="00903B82">
        <w:t>.</w:t>
      </w:r>
      <w:r w:rsidR="009857BE">
        <w:tab/>
      </w:r>
    </w:p>
    <w:p w:rsidR="004511A2" w:rsidRDefault="004511A2" w:rsidP="00592DB7">
      <w:pPr>
        <w:spacing w:after="0" w:line="240" w:lineRule="auto"/>
        <w:jc w:val="both"/>
      </w:pPr>
      <w:r>
        <w:t>SYNTHESE : Le délégué représente le mouvement localement et a pour mission de le faire connaitre en mettant en place :</w:t>
      </w:r>
    </w:p>
    <w:p w:rsidR="004511A2" w:rsidRDefault="004511A2" w:rsidP="00592DB7">
      <w:pPr>
        <w:spacing w:after="0" w:line="240" w:lineRule="auto"/>
        <w:jc w:val="both"/>
      </w:pPr>
      <w:r>
        <w:t>- des évènements promotionnels pour faire connaître l’UDMF,</w:t>
      </w:r>
    </w:p>
    <w:p w:rsidR="004511A2" w:rsidRDefault="004511A2" w:rsidP="00592DB7">
      <w:pPr>
        <w:spacing w:after="0" w:line="240" w:lineRule="auto"/>
        <w:jc w:val="both"/>
      </w:pPr>
      <w:r>
        <w:t>- des réunions publiques sur des thématiques qui touchent la commune,</w:t>
      </w:r>
    </w:p>
    <w:p w:rsidR="004511A2" w:rsidRDefault="004511A2" w:rsidP="00592DB7">
      <w:pPr>
        <w:spacing w:after="0" w:line="240" w:lineRule="auto"/>
        <w:jc w:val="both"/>
      </w:pPr>
      <w:r>
        <w:t>- des opérations de tractages et de porte à porte,</w:t>
      </w:r>
    </w:p>
    <w:p w:rsidR="004511A2" w:rsidRDefault="004511A2" w:rsidP="00592DB7">
      <w:pPr>
        <w:spacing w:after="0" w:line="240" w:lineRule="auto"/>
        <w:jc w:val="both"/>
      </w:pPr>
      <w:r>
        <w:t>- en développant les adhésions,</w:t>
      </w:r>
    </w:p>
    <w:p w:rsidR="004511A2" w:rsidRDefault="004511A2" w:rsidP="00592DB7">
      <w:pPr>
        <w:spacing w:after="0" w:line="240" w:lineRule="auto"/>
        <w:jc w:val="both"/>
      </w:pPr>
      <w:r>
        <w:t>- en rencontrant tous les responsables associatifs et pour cartographier leurs problématiques locales et en s’associant à leurs actions et rassemblements.</w:t>
      </w:r>
    </w:p>
    <w:p w:rsidR="004511A2" w:rsidRDefault="004511A2" w:rsidP="00592DB7">
      <w:pPr>
        <w:spacing w:after="0" w:line="240" w:lineRule="auto"/>
        <w:jc w:val="both"/>
      </w:pPr>
      <w:r>
        <w:t>- en préparant les échéances électorales par le recrutement des équipes et l’animation sur le terrain.</w:t>
      </w:r>
    </w:p>
    <w:p w:rsidR="004511A2" w:rsidRDefault="004511A2" w:rsidP="00592DB7">
      <w:pPr>
        <w:spacing w:after="0" w:line="240" w:lineRule="auto"/>
        <w:jc w:val="both"/>
      </w:pPr>
    </w:p>
    <w:p w:rsidR="004511A2" w:rsidRPr="004511A2" w:rsidRDefault="004511A2" w:rsidP="00592DB7">
      <w:pPr>
        <w:pStyle w:val="Paragraphedeliste"/>
        <w:numPr>
          <w:ilvl w:val="0"/>
          <w:numId w:val="1"/>
        </w:numPr>
        <w:ind w:left="709"/>
        <w:jc w:val="both"/>
        <w:rPr>
          <w:b/>
          <w:sz w:val="28"/>
        </w:rPr>
      </w:pPr>
      <w:r w:rsidRPr="004511A2">
        <w:rPr>
          <w:b/>
          <w:sz w:val="28"/>
        </w:rPr>
        <w:t>Engagement du délégué</w:t>
      </w:r>
    </w:p>
    <w:p w:rsidR="004511A2" w:rsidRDefault="004511A2" w:rsidP="00592DB7">
      <w:pPr>
        <w:spacing w:after="0" w:line="240" w:lineRule="auto"/>
        <w:jc w:val="both"/>
      </w:pPr>
      <w:r>
        <w:t>Le délégué s’engage à :</w:t>
      </w:r>
    </w:p>
    <w:p w:rsidR="004511A2" w:rsidRDefault="004511A2" w:rsidP="00592DB7">
      <w:pPr>
        <w:spacing w:after="0" w:line="240" w:lineRule="auto"/>
        <w:jc w:val="both"/>
      </w:pPr>
      <w:r>
        <w:t>- Exercer sa mission au service du projet UDMF et non pour sa promotion personnelle.</w:t>
      </w:r>
    </w:p>
    <w:p w:rsidR="004511A2" w:rsidRDefault="004511A2" w:rsidP="00592DB7">
      <w:pPr>
        <w:spacing w:after="0" w:line="240" w:lineRule="auto"/>
        <w:jc w:val="both"/>
      </w:pPr>
      <w:r>
        <w:t>- Ne jamais divulguer, ni d’utiliser de façon indue les informations données à titre personnel</w:t>
      </w:r>
    </w:p>
    <w:p w:rsidR="004511A2" w:rsidRDefault="004511A2" w:rsidP="00592DB7">
      <w:pPr>
        <w:spacing w:after="0" w:line="240" w:lineRule="auto"/>
        <w:jc w:val="both"/>
      </w:pPr>
      <w:r>
        <w:t>- Rester solidaire des décisions du mouvement, faire corps avec les membres du bureau.</w:t>
      </w:r>
    </w:p>
    <w:p w:rsidR="004511A2" w:rsidRDefault="004511A2" w:rsidP="00592DB7">
      <w:pPr>
        <w:spacing w:after="0" w:line="240" w:lineRule="auto"/>
        <w:jc w:val="both"/>
      </w:pPr>
      <w:r>
        <w:t>- Garantir l’indépendance de l’association constituée, financière comme politique.</w:t>
      </w:r>
    </w:p>
    <w:p w:rsidR="004511A2" w:rsidRDefault="004511A2" w:rsidP="00592DB7">
      <w:pPr>
        <w:spacing w:after="0" w:line="240" w:lineRule="auto"/>
        <w:jc w:val="both"/>
      </w:pPr>
      <w:r>
        <w:t>- Refuser tout lien (y compris à travers les réseaux sociaux) avec toute personne ouvertement dans l’objectif de nuire à l’UDMF.</w:t>
      </w:r>
    </w:p>
    <w:p w:rsidR="004511A2" w:rsidRDefault="004511A2" w:rsidP="00592DB7">
      <w:pPr>
        <w:spacing w:after="0" w:line="240" w:lineRule="auto"/>
        <w:jc w:val="both"/>
      </w:pPr>
      <w:r>
        <w:t xml:space="preserve">- </w:t>
      </w:r>
      <w:r>
        <w:rPr>
          <w:rFonts w:ascii="Calibri" w:hAnsi="Calibri" w:cs="Calibri"/>
          <w:bCs/>
        </w:rPr>
        <w:t>Remonter toute demande d’interview/contact presse au chargé de communication avant acceptation.</w:t>
      </w:r>
    </w:p>
    <w:p w:rsidR="004511A2" w:rsidRDefault="004511A2" w:rsidP="00592DB7">
      <w:pPr>
        <w:spacing w:after="0" w:line="240" w:lineRule="auto"/>
        <w:jc w:val="both"/>
      </w:pPr>
    </w:p>
    <w:p w:rsidR="00DB05F5" w:rsidRDefault="004511A2" w:rsidP="00592DB7">
      <w:pPr>
        <w:jc w:val="both"/>
      </w:pPr>
      <w:r>
        <w:t>(Ces éléments sont extraits de la charte éthique du mouvement).</w:t>
      </w:r>
    </w:p>
    <w:p w:rsidR="004511A2" w:rsidRPr="004511A2" w:rsidRDefault="004511A2" w:rsidP="00592DB7">
      <w:pPr>
        <w:pStyle w:val="Paragraphedeliste"/>
        <w:numPr>
          <w:ilvl w:val="0"/>
          <w:numId w:val="1"/>
        </w:numPr>
        <w:ind w:left="709"/>
        <w:jc w:val="both"/>
        <w:rPr>
          <w:b/>
          <w:sz w:val="28"/>
        </w:rPr>
      </w:pPr>
      <w:r w:rsidRPr="004511A2">
        <w:rPr>
          <w:b/>
          <w:sz w:val="28"/>
        </w:rPr>
        <w:t>Qualité</w:t>
      </w:r>
      <w:r w:rsidR="00F84009">
        <w:rPr>
          <w:b/>
          <w:sz w:val="28"/>
        </w:rPr>
        <w:t>s</w:t>
      </w:r>
      <w:r w:rsidRPr="004511A2">
        <w:rPr>
          <w:b/>
          <w:sz w:val="28"/>
        </w:rPr>
        <w:t xml:space="preserve"> requise</w:t>
      </w:r>
      <w:r w:rsidR="00F84009">
        <w:rPr>
          <w:b/>
          <w:sz w:val="28"/>
        </w:rPr>
        <w:t>s</w:t>
      </w:r>
    </w:p>
    <w:p w:rsidR="004511A2" w:rsidRPr="00F84009" w:rsidRDefault="004511A2" w:rsidP="00592DB7">
      <w:pPr>
        <w:spacing w:after="0" w:line="240" w:lineRule="auto"/>
        <w:jc w:val="both"/>
        <w:rPr>
          <w:b/>
        </w:rPr>
      </w:pPr>
      <w:r w:rsidRPr="00F84009">
        <w:rPr>
          <w:b/>
        </w:rPr>
        <w:t xml:space="preserve">Les </w:t>
      </w:r>
      <w:r w:rsidRPr="00F84009">
        <w:rPr>
          <w:b/>
          <w:i/>
        </w:rPr>
        <w:t>« savoirs »</w:t>
      </w:r>
      <w:r w:rsidRPr="00F84009">
        <w:rPr>
          <w:b/>
        </w:rPr>
        <w:t xml:space="preserve"> : </w:t>
      </w:r>
    </w:p>
    <w:p w:rsidR="004511A2" w:rsidRDefault="004511A2" w:rsidP="00592DB7">
      <w:pPr>
        <w:spacing w:after="0" w:line="240" w:lineRule="auto"/>
        <w:jc w:val="both"/>
      </w:pPr>
      <w:r>
        <w:t>- Connaître l’historique du parti / les livrables udmf.fr</w:t>
      </w:r>
    </w:p>
    <w:p w:rsidR="004511A2" w:rsidRDefault="004511A2" w:rsidP="00592DB7">
      <w:pPr>
        <w:spacing w:after="0" w:line="240" w:lineRule="auto"/>
        <w:jc w:val="both"/>
      </w:pPr>
      <w:r>
        <w:t>-  maitriser les éléments de langage développés par l’UDMF afin de savoir présenter le mouvement et répondre à toutes les sollicitations</w:t>
      </w:r>
    </w:p>
    <w:p w:rsidR="004511A2" w:rsidRDefault="004511A2" w:rsidP="00592DB7">
      <w:pPr>
        <w:spacing w:after="0" w:line="240" w:lineRule="auto"/>
        <w:jc w:val="both"/>
      </w:pPr>
      <w:r>
        <w:t xml:space="preserve">- Connaissance des </w:t>
      </w:r>
      <w:r w:rsidR="00F84009">
        <w:t>acteurs et des problèmes locaux</w:t>
      </w:r>
    </w:p>
    <w:p w:rsidR="00F84009" w:rsidRDefault="00F84009" w:rsidP="00592DB7">
      <w:pPr>
        <w:spacing w:after="0" w:line="240" w:lineRule="auto"/>
        <w:jc w:val="both"/>
      </w:pPr>
    </w:p>
    <w:p w:rsidR="004511A2" w:rsidRPr="004511A2" w:rsidRDefault="004511A2" w:rsidP="00592DB7">
      <w:pPr>
        <w:spacing w:after="0" w:line="240" w:lineRule="auto"/>
        <w:jc w:val="both"/>
        <w:rPr>
          <w:b/>
        </w:rPr>
      </w:pPr>
      <w:r w:rsidRPr="004511A2">
        <w:rPr>
          <w:b/>
        </w:rPr>
        <w:t xml:space="preserve">Les « savoir-faire » : </w:t>
      </w:r>
    </w:p>
    <w:p w:rsidR="004511A2" w:rsidRDefault="004511A2" w:rsidP="00592DB7">
      <w:pPr>
        <w:spacing w:after="0" w:line="240" w:lineRule="auto"/>
        <w:jc w:val="both"/>
      </w:pPr>
      <w:r>
        <w:t>- Technique d’organisation et méthodologie,</w:t>
      </w:r>
    </w:p>
    <w:p w:rsidR="004511A2" w:rsidRDefault="004511A2" w:rsidP="00592DB7">
      <w:pPr>
        <w:spacing w:after="0" w:line="240" w:lineRule="auto"/>
        <w:jc w:val="both"/>
      </w:pPr>
      <w:r>
        <w:t>- technique de communication,</w:t>
      </w:r>
    </w:p>
    <w:p w:rsidR="004511A2" w:rsidRDefault="004511A2" w:rsidP="00592DB7">
      <w:pPr>
        <w:spacing w:after="0" w:line="240" w:lineRule="auto"/>
        <w:jc w:val="both"/>
      </w:pPr>
      <w:r>
        <w:t>- technique d’analyse,</w:t>
      </w:r>
    </w:p>
    <w:p w:rsidR="004511A2" w:rsidRDefault="004511A2" w:rsidP="00592DB7">
      <w:pPr>
        <w:spacing w:after="0" w:line="240" w:lineRule="auto"/>
        <w:jc w:val="both"/>
      </w:pPr>
      <w:r>
        <w:t>- animation de réunion,</w:t>
      </w:r>
    </w:p>
    <w:p w:rsidR="004511A2" w:rsidRDefault="004511A2" w:rsidP="00592DB7">
      <w:pPr>
        <w:spacing w:after="0" w:line="240" w:lineRule="auto"/>
        <w:jc w:val="both"/>
      </w:pPr>
      <w:r>
        <w:t>- management d’équipe,</w:t>
      </w:r>
    </w:p>
    <w:p w:rsidR="004511A2" w:rsidRDefault="004511A2" w:rsidP="00592DB7">
      <w:pPr>
        <w:spacing w:after="0" w:line="240" w:lineRule="auto"/>
        <w:jc w:val="both"/>
      </w:pPr>
      <w:r>
        <w:t>- technique de reporting.</w:t>
      </w:r>
    </w:p>
    <w:p w:rsidR="004511A2" w:rsidRDefault="004511A2" w:rsidP="00592DB7">
      <w:pPr>
        <w:spacing w:after="0" w:line="240" w:lineRule="auto"/>
        <w:jc w:val="both"/>
      </w:pPr>
    </w:p>
    <w:p w:rsidR="004511A2" w:rsidRDefault="004511A2" w:rsidP="00592DB7">
      <w:pPr>
        <w:spacing w:after="0" w:line="240" w:lineRule="auto"/>
        <w:jc w:val="both"/>
      </w:pPr>
      <w:r w:rsidRPr="004511A2">
        <w:rPr>
          <w:b/>
        </w:rPr>
        <w:t xml:space="preserve">Le </w:t>
      </w:r>
      <w:r w:rsidRPr="004511A2">
        <w:rPr>
          <w:b/>
          <w:i/>
        </w:rPr>
        <w:t>« savoir être »</w:t>
      </w:r>
      <w:r>
        <w:t xml:space="preserve"> :</w:t>
      </w:r>
    </w:p>
    <w:p w:rsidR="004511A2" w:rsidRDefault="004511A2" w:rsidP="00592DB7">
      <w:pPr>
        <w:spacing w:after="0" w:line="240" w:lineRule="auto"/>
        <w:jc w:val="both"/>
      </w:pPr>
      <w:r>
        <w:t>- sens des responsabilités,</w:t>
      </w:r>
    </w:p>
    <w:p w:rsidR="004511A2" w:rsidRDefault="004511A2" w:rsidP="00592DB7">
      <w:pPr>
        <w:spacing w:after="0" w:line="240" w:lineRule="auto"/>
        <w:jc w:val="both"/>
      </w:pPr>
      <w:r>
        <w:t>- sens de la diplomatie,</w:t>
      </w:r>
    </w:p>
    <w:p w:rsidR="004511A2" w:rsidRDefault="004511A2" w:rsidP="00592DB7">
      <w:pPr>
        <w:spacing w:after="0" w:line="240" w:lineRule="auto"/>
        <w:jc w:val="both"/>
      </w:pPr>
      <w:r>
        <w:lastRenderedPageBreak/>
        <w:t>- force de persuasion,</w:t>
      </w:r>
    </w:p>
    <w:p w:rsidR="004511A2" w:rsidRDefault="004511A2" w:rsidP="00592DB7">
      <w:pPr>
        <w:spacing w:after="0" w:line="240" w:lineRule="auto"/>
        <w:jc w:val="both"/>
      </w:pPr>
      <w:r>
        <w:t>- intégrité,</w:t>
      </w:r>
    </w:p>
    <w:p w:rsidR="004511A2" w:rsidRDefault="004511A2" w:rsidP="00592DB7">
      <w:pPr>
        <w:spacing w:after="0" w:line="240" w:lineRule="auto"/>
        <w:jc w:val="both"/>
      </w:pPr>
      <w:r>
        <w:t>- sens critique,</w:t>
      </w:r>
    </w:p>
    <w:p w:rsidR="00F84009" w:rsidRDefault="00F84009" w:rsidP="00592DB7">
      <w:pPr>
        <w:spacing w:after="0" w:line="240" w:lineRule="auto"/>
        <w:jc w:val="both"/>
      </w:pPr>
    </w:p>
    <w:p w:rsidR="004511A2" w:rsidRPr="00F84009" w:rsidRDefault="004511A2" w:rsidP="00592DB7">
      <w:pPr>
        <w:spacing w:after="0" w:line="240" w:lineRule="auto"/>
        <w:jc w:val="both"/>
        <w:rPr>
          <w:b/>
        </w:rPr>
      </w:pPr>
      <w:r w:rsidRPr="00F84009">
        <w:rPr>
          <w:b/>
        </w:rPr>
        <w:t>Aptitudes :</w:t>
      </w:r>
    </w:p>
    <w:p w:rsidR="004511A2" w:rsidRDefault="004511A2" w:rsidP="00592DB7">
      <w:pPr>
        <w:spacing w:after="0" w:line="240" w:lineRule="auto"/>
        <w:jc w:val="both"/>
      </w:pPr>
      <w:r>
        <w:t>- adaptabilité,</w:t>
      </w:r>
    </w:p>
    <w:p w:rsidR="004511A2" w:rsidRDefault="004511A2" w:rsidP="00592DB7">
      <w:pPr>
        <w:spacing w:after="0" w:line="240" w:lineRule="auto"/>
        <w:jc w:val="both"/>
      </w:pPr>
      <w:r>
        <w:t>- réactivité,</w:t>
      </w:r>
    </w:p>
    <w:p w:rsidR="004511A2" w:rsidRDefault="004511A2" w:rsidP="00592DB7">
      <w:pPr>
        <w:spacing w:after="0" w:line="240" w:lineRule="auto"/>
        <w:jc w:val="both"/>
      </w:pPr>
      <w:r>
        <w:t>- crédibilité,</w:t>
      </w:r>
    </w:p>
    <w:p w:rsidR="004511A2" w:rsidRDefault="00F84009" w:rsidP="00592DB7">
      <w:pPr>
        <w:spacing w:after="0" w:line="240" w:lineRule="auto"/>
        <w:jc w:val="both"/>
      </w:pPr>
      <w:r>
        <w:t>- c</w:t>
      </w:r>
      <w:r w:rsidR="004511A2">
        <w:t>onfiance en soi,</w:t>
      </w:r>
    </w:p>
    <w:p w:rsidR="004511A2" w:rsidRDefault="00F84009" w:rsidP="00592DB7">
      <w:pPr>
        <w:spacing w:after="0" w:line="240" w:lineRule="auto"/>
        <w:jc w:val="both"/>
      </w:pPr>
      <w:r>
        <w:t>- curiosité d’esprit,</w:t>
      </w:r>
    </w:p>
    <w:p w:rsidR="00F84009" w:rsidRDefault="00F84009" w:rsidP="00592DB7">
      <w:pPr>
        <w:spacing w:after="0" w:line="240" w:lineRule="auto"/>
        <w:jc w:val="both"/>
      </w:pPr>
      <w:r>
        <w:t>- maîtrise de soi,</w:t>
      </w:r>
    </w:p>
    <w:p w:rsidR="00F84009" w:rsidRDefault="00F84009" w:rsidP="00592DB7">
      <w:pPr>
        <w:spacing w:after="0" w:line="240" w:lineRule="auto"/>
        <w:jc w:val="both"/>
      </w:pPr>
      <w:r>
        <w:t>- sens de l’efficacité,</w:t>
      </w:r>
    </w:p>
    <w:p w:rsidR="00F84009" w:rsidRDefault="00F84009" w:rsidP="00592DB7">
      <w:pPr>
        <w:spacing w:after="0" w:line="240" w:lineRule="auto"/>
        <w:jc w:val="both"/>
      </w:pPr>
      <w:r>
        <w:t>- combativité.</w:t>
      </w:r>
    </w:p>
    <w:p w:rsidR="00F84009" w:rsidRDefault="00F84009" w:rsidP="00592DB7">
      <w:pPr>
        <w:spacing w:after="0" w:line="240" w:lineRule="auto"/>
        <w:jc w:val="both"/>
      </w:pPr>
    </w:p>
    <w:p w:rsidR="00DB05F5" w:rsidRPr="004511A2" w:rsidRDefault="00DB05F5" w:rsidP="00DB05F5">
      <w:pPr>
        <w:pStyle w:val="Paragraphedeliste"/>
        <w:numPr>
          <w:ilvl w:val="0"/>
          <w:numId w:val="1"/>
        </w:numPr>
        <w:ind w:left="709"/>
        <w:jc w:val="both"/>
        <w:rPr>
          <w:b/>
          <w:sz w:val="28"/>
        </w:rPr>
      </w:pPr>
      <w:r w:rsidRPr="004511A2">
        <w:rPr>
          <w:b/>
          <w:sz w:val="28"/>
        </w:rPr>
        <w:t>Durée du mandat</w:t>
      </w:r>
    </w:p>
    <w:p w:rsidR="00DB05F5" w:rsidRDefault="00DB05F5" w:rsidP="00DB05F5">
      <w:pPr>
        <w:spacing w:after="0" w:line="240" w:lineRule="auto"/>
        <w:jc w:val="both"/>
      </w:pPr>
      <w:r w:rsidRPr="004511A2">
        <w:t>1 an renouvelable par élection lors de l’Assemblée Générale du Parti</w:t>
      </w:r>
      <w:r>
        <w:t>.</w:t>
      </w:r>
    </w:p>
    <w:p w:rsidR="00DB05F5" w:rsidRDefault="00DB05F5" w:rsidP="00DB05F5">
      <w:pPr>
        <w:spacing w:after="0" w:line="240" w:lineRule="auto"/>
        <w:jc w:val="both"/>
      </w:pPr>
    </w:p>
    <w:p w:rsidR="00DB05F5" w:rsidRPr="004511A2" w:rsidRDefault="00DB05F5" w:rsidP="00DB05F5">
      <w:pPr>
        <w:pStyle w:val="Paragraphedeliste"/>
        <w:numPr>
          <w:ilvl w:val="0"/>
          <w:numId w:val="1"/>
        </w:numPr>
        <w:ind w:left="709"/>
        <w:jc w:val="both"/>
        <w:rPr>
          <w:b/>
          <w:sz w:val="28"/>
        </w:rPr>
      </w:pPr>
      <w:r w:rsidRPr="004511A2">
        <w:rPr>
          <w:b/>
          <w:sz w:val="28"/>
        </w:rPr>
        <w:t>Eligibilité</w:t>
      </w:r>
    </w:p>
    <w:p w:rsidR="00DB05F5" w:rsidRDefault="00DB05F5" w:rsidP="00DB05F5">
      <w:pPr>
        <w:spacing w:after="0" w:line="240" w:lineRule="auto"/>
        <w:jc w:val="both"/>
      </w:pPr>
      <w:r w:rsidRPr="004511A2">
        <w:t>Être majeur - Cotisations à jour - Casier judiciaire vierge (bulletin n°3) – Non engagé ni adhérant dans un autre parti ou mouvement politique.</w:t>
      </w:r>
    </w:p>
    <w:p w:rsidR="00DB05F5" w:rsidRDefault="00DB05F5" w:rsidP="00DB05F5">
      <w:pPr>
        <w:pStyle w:val="Paragraphedeliste"/>
        <w:ind w:left="709"/>
        <w:jc w:val="both"/>
        <w:rPr>
          <w:b/>
          <w:sz w:val="28"/>
        </w:rPr>
      </w:pPr>
    </w:p>
    <w:p w:rsidR="00F84009" w:rsidRPr="00F84009" w:rsidRDefault="00F84009" w:rsidP="00592DB7">
      <w:pPr>
        <w:pStyle w:val="Paragraphedeliste"/>
        <w:numPr>
          <w:ilvl w:val="0"/>
          <w:numId w:val="1"/>
        </w:numPr>
        <w:ind w:left="709"/>
        <w:jc w:val="both"/>
        <w:rPr>
          <w:b/>
          <w:sz w:val="28"/>
        </w:rPr>
      </w:pPr>
      <w:r w:rsidRPr="00F84009">
        <w:rPr>
          <w:b/>
          <w:sz w:val="28"/>
        </w:rPr>
        <w:t>Nomination et organisation</w:t>
      </w:r>
    </w:p>
    <w:p w:rsidR="00F84009" w:rsidRDefault="00F84009" w:rsidP="00592DB7">
      <w:pPr>
        <w:spacing w:after="120"/>
        <w:jc w:val="both"/>
      </w:pPr>
      <w:r w:rsidRPr="00F84009">
        <w:rPr>
          <w:b/>
        </w:rPr>
        <w:t>Formation :</w:t>
      </w:r>
      <w:r>
        <w:t xml:space="preserve"> Le délégué est désigné par le Bureau politique. Il sera accompagné par lui durant la phase de prise de connaissance du mouvement. Il travaillera en étroite collaboration avec la responsable de communication du parti qui lui mettra à disposition les outils qui l’aideront à s’implanter (adresse mail, modèle de carte de visite, page Facebook etc…).</w:t>
      </w:r>
    </w:p>
    <w:p w:rsidR="00F84009" w:rsidRDefault="00F84009" w:rsidP="00592DB7">
      <w:pPr>
        <w:spacing w:after="120"/>
        <w:jc w:val="both"/>
      </w:pPr>
      <w:r w:rsidRPr="00F84009">
        <w:rPr>
          <w:b/>
        </w:rPr>
        <w:t>Diffusion :</w:t>
      </w:r>
      <w:r>
        <w:t xml:space="preserve"> Tous évènements et supports (tract, vidéos ….) devra être au préalable validé par la </w:t>
      </w:r>
      <w:r w:rsidR="004D4039">
        <w:t xml:space="preserve">responsable de </w:t>
      </w:r>
      <w:r w:rsidR="008276F8">
        <w:t>communication</w:t>
      </w:r>
      <w:r w:rsidR="004D4039">
        <w:t xml:space="preserve"> du parti</w:t>
      </w:r>
      <w:r>
        <w:t xml:space="preserve"> avant diffusion. </w:t>
      </w:r>
    </w:p>
    <w:p w:rsidR="00F84009" w:rsidRDefault="00F84009" w:rsidP="00592DB7">
      <w:pPr>
        <w:spacing w:after="120"/>
        <w:jc w:val="both"/>
      </w:pPr>
      <w:r w:rsidRPr="00F84009">
        <w:rPr>
          <w:b/>
        </w:rPr>
        <w:t>Prérequis :</w:t>
      </w:r>
      <w:r>
        <w:t xml:space="preserve"> Le délégué devra également recruté une équipe de dix personnes (qui se seront acquittés de leur cotisation auprès de l’UDMF) et qui l’aideront à s’implanter localement.</w:t>
      </w:r>
    </w:p>
    <w:p w:rsidR="00F84009" w:rsidRDefault="00F84009" w:rsidP="00592DB7">
      <w:pPr>
        <w:spacing w:after="120"/>
        <w:jc w:val="both"/>
      </w:pPr>
      <w:r>
        <w:t>Le délégué pourra, par la suite, créer juridiquement une association UDMF locale afin de bénéficier d’une structure lui permettant d’avoir accès par exemple à des salles pour organiser ses évènements.</w:t>
      </w:r>
    </w:p>
    <w:p w:rsidR="00F84009" w:rsidRDefault="00F84009" w:rsidP="00592DB7">
      <w:pPr>
        <w:spacing w:after="120"/>
        <w:jc w:val="both"/>
      </w:pPr>
      <w:r w:rsidRPr="00F84009">
        <w:rPr>
          <w:b/>
        </w:rPr>
        <w:t>Nomination :</w:t>
      </w:r>
      <w:r>
        <w:t xml:space="preserve"> Une fois ces prérequis réalisés, la désignation du délégué sera officialisée par un communiqué de presse envoyé aux différentes rédactions de presse locales. Une réunion de lancement pourra être mise en place pour l’inauguration.  </w:t>
      </w:r>
    </w:p>
    <w:p w:rsidR="00054247" w:rsidRPr="00054247" w:rsidRDefault="00F84009" w:rsidP="00592DB7">
      <w:pPr>
        <w:spacing w:after="120"/>
        <w:jc w:val="both"/>
      </w:pPr>
      <w:r w:rsidRPr="00F84009">
        <w:rPr>
          <w:b/>
        </w:rPr>
        <w:t>Reporting :</w:t>
      </w:r>
      <w:r>
        <w:t xml:space="preserve"> Tous les mois, le délégué devra rendre des comptes sur les actions misent en place pour faire la promotion du mouvement et l’état des adhérents recrutés.</w:t>
      </w:r>
      <w:r w:rsidR="000E06EE">
        <w:t xml:space="preserve"> Cette descente d’informations se fera au travers d’un reporting standard charté UDMF qui lui sera présenté durant sa formation.</w:t>
      </w:r>
    </w:p>
    <w:p w:rsidR="00054247" w:rsidRPr="00054247" w:rsidRDefault="00054247" w:rsidP="00592DB7">
      <w:pPr>
        <w:tabs>
          <w:tab w:val="left" w:pos="6097"/>
        </w:tabs>
        <w:jc w:val="both"/>
      </w:pPr>
    </w:p>
    <w:sectPr w:rsidR="00054247" w:rsidRPr="00054247" w:rsidSect="002E001C">
      <w:headerReference w:type="default" r:id="rId8"/>
      <w:footerReference w:type="default" r:id="rId9"/>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9B3" w:rsidRDefault="008C19B3" w:rsidP="009857BE">
      <w:pPr>
        <w:spacing w:after="0" w:line="240" w:lineRule="auto"/>
      </w:pPr>
      <w:r>
        <w:separator/>
      </w:r>
    </w:p>
  </w:endnote>
  <w:endnote w:type="continuationSeparator" w:id="0">
    <w:p w:rsidR="008C19B3" w:rsidRDefault="008C19B3" w:rsidP="00985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7512903"/>
      <w:docPartObj>
        <w:docPartGallery w:val="Page Numbers (Bottom of Page)"/>
        <w:docPartUnique/>
      </w:docPartObj>
    </w:sdtPr>
    <w:sdtEndPr/>
    <w:sdtContent>
      <w:p w:rsidR="002E001C" w:rsidRDefault="002E001C">
        <w:pPr>
          <w:pStyle w:val="Pieddepage"/>
          <w:jc w:val="right"/>
        </w:pPr>
        <w:r>
          <w:fldChar w:fldCharType="begin"/>
        </w:r>
        <w:r>
          <w:instrText>PAGE   \* MERGEFORMAT</w:instrText>
        </w:r>
        <w:r>
          <w:fldChar w:fldCharType="separate"/>
        </w:r>
        <w:r w:rsidR="000D41CD">
          <w:rPr>
            <w:noProof/>
          </w:rPr>
          <w:t>1</w:t>
        </w:r>
        <w:r>
          <w:fldChar w:fldCharType="end"/>
        </w:r>
      </w:p>
    </w:sdtContent>
  </w:sdt>
  <w:p w:rsidR="002E001C" w:rsidRDefault="002E001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9B3" w:rsidRDefault="008C19B3" w:rsidP="009857BE">
      <w:pPr>
        <w:spacing w:after="0" w:line="240" w:lineRule="auto"/>
      </w:pPr>
      <w:r>
        <w:separator/>
      </w:r>
    </w:p>
  </w:footnote>
  <w:footnote w:type="continuationSeparator" w:id="0">
    <w:p w:rsidR="008C19B3" w:rsidRDefault="008C19B3" w:rsidP="009857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01C" w:rsidRPr="00837932" w:rsidRDefault="002E001C" w:rsidP="00055C9E">
    <w:pPr>
      <w:pStyle w:val="En-tte"/>
      <w:rPr>
        <w:sz w:val="36"/>
      </w:rPr>
    </w:pPr>
    <w:r w:rsidRPr="00837932">
      <w:rPr>
        <w:noProof/>
        <w:sz w:val="36"/>
        <w:lang w:eastAsia="fr-FR"/>
      </w:rPr>
      <mc:AlternateContent>
        <mc:Choice Requires="wps">
          <w:drawing>
            <wp:anchor distT="0" distB="0" distL="114300" distR="114300" simplePos="0" relativeHeight="251659264" behindDoc="0" locked="0" layoutInCell="1" allowOverlap="1" wp14:anchorId="2D8697FB" wp14:editId="1F814031">
              <wp:simplePos x="0" y="0"/>
              <wp:positionH relativeFrom="column">
                <wp:posOffset>-868045</wp:posOffset>
              </wp:positionH>
              <wp:positionV relativeFrom="paragraph">
                <wp:posOffset>-341629</wp:posOffset>
              </wp:positionV>
              <wp:extent cx="1279003" cy="57150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003" cy="571500"/>
                      </a:xfrm>
                      <a:prstGeom prst="rect">
                        <a:avLst/>
                      </a:prstGeom>
                      <a:solidFill>
                        <a:srgbClr val="FFFFFF"/>
                      </a:solidFill>
                      <a:ln w="9525">
                        <a:noFill/>
                        <a:miter lim="800000"/>
                        <a:headEnd/>
                        <a:tailEnd/>
                      </a:ln>
                    </wps:spPr>
                    <wps:txbx>
                      <w:txbxContent>
                        <w:p w:rsidR="002E001C" w:rsidRDefault="002E001C">
                          <w:r w:rsidRPr="002E001C">
                            <w:rPr>
                              <w:noProof/>
                              <w:lang w:eastAsia="fr-FR"/>
                            </w:rPr>
                            <w:drawing>
                              <wp:inline distT="0" distB="0" distL="0" distR="0" wp14:anchorId="22CF27A8" wp14:editId="00312DC1">
                                <wp:extent cx="1151890" cy="48006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4800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68.35pt;margin-top:-26.9pt;width:100.7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" stroked="f">
              <v:textbox>
                <w:txbxContent>
                  <w:p w:rsidR="002E001C" w:rsidRDefault="002E001C">
                    <w:r w:rsidRPr="002E001C">
                      <w:rPr>
                        <w:noProof/>
                        <w:lang w:eastAsia="fr-FR"/>
                      </w:rPr>
                      <w:drawing>
                        <wp:inline distT="0" distB="0" distL="0" distR="0" wp14:anchorId="22CF27A8" wp14:editId="00312DC1">
                          <wp:extent cx="1151890" cy="48006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1890" cy="480060"/>
                                  </a:xfrm>
                                  <a:prstGeom prst="rect">
                                    <a:avLst/>
                                  </a:prstGeom>
                                  <a:noFill/>
                                  <a:ln>
                                    <a:noFill/>
                                  </a:ln>
                                </pic:spPr>
                              </pic:pic>
                            </a:graphicData>
                          </a:graphic>
                        </wp:inline>
                      </w:drawing>
                    </w:r>
                  </w:p>
                </w:txbxContent>
              </v:textbox>
            </v:shape>
          </w:pict>
        </mc:Fallback>
      </mc:AlternateContent>
    </w:r>
    <w:r w:rsidR="00055C9E" w:rsidRPr="00055C9E">
      <w:t xml:space="preserve"> </w:t>
    </w:r>
    <w:r w:rsidR="00055C9E" w:rsidRPr="00055C9E">
      <w:rPr>
        <w:sz w:val="36"/>
      </w:rPr>
      <w:tab/>
      <w:t>F</w:t>
    </w:r>
    <w:r w:rsidR="004511A2">
      <w:rPr>
        <w:sz w:val="36"/>
      </w:rPr>
      <w:t>ICHE DE POSTE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A1B5C"/>
    <w:multiLevelType w:val="hybridMultilevel"/>
    <w:tmpl w:val="98B0244C"/>
    <w:lvl w:ilvl="0" w:tplc="7158A8C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22F73AE"/>
    <w:multiLevelType w:val="hybridMultilevel"/>
    <w:tmpl w:val="A8183F3A"/>
    <w:lvl w:ilvl="0" w:tplc="3746F2B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7BE"/>
    <w:rsid w:val="00054247"/>
    <w:rsid w:val="00055C9E"/>
    <w:rsid w:val="000D41CD"/>
    <w:rsid w:val="000E06EE"/>
    <w:rsid w:val="001F6F5D"/>
    <w:rsid w:val="002D282C"/>
    <w:rsid w:val="002E001C"/>
    <w:rsid w:val="004511A2"/>
    <w:rsid w:val="004D4039"/>
    <w:rsid w:val="00592DB7"/>
    <w:rsid w:val="008276F8"/>
    <w:rsid w:val="00837932"/>
    <w:rsid w:val="008C19B3"/>
    <w:rsid w:val="00903B82"/>
    <w:rsid w:val="009857BE"/>
    <w:rsid w:val="009D7C07"/>
    <w:rsid w:val="00BB3662"/>
    <w:rsid w:val="00DB05F5"/>
    <w:rsid w:val="00F840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857BE"/>
    <w:pPr>
      <w:tabs>
        <w:tab w:val="center" w:pos="4536"/>
        <w:tab w:val="right" w:pos="9072"/>
      </w:tabs>
      <w:spacing w:after="0" w:line="240" w:lineRule="auto"/>
    </w:pPr>
  </w:style>
  <w:style w:type="character" w:customStyle="1" w:styleId="En-tteCar">
    <w:name w:val="En-tête Car"/>
    <w:basedOn w:val="Policepardfaut"/>
    <w:link w:val="En-tte"/>
    <w:uiPriority w:val="99"/>
    <w:rsid w:val="009857BE"/>
  </w:style>
  <w:style w:type="paragraph" w:styleId="Pieddepage">
    <w:name w:val="footer"/>
    <w:basedOn w:val="Normal"/>
    <w:link w:val="PieddepageCar"/>
    <w:uiPriority w:val="99"/>
    <w:unhideWhenUsed/>
    <w:rsid w:val="009857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57BE"/>
  </w:style>
  <w:style w:type="table" w:styleId="Grilledutableau">
    <w:name w:val="Table Grid"/>
    <w:basedOn w:val="TableauNormal"/>
    <w:uiPriority w:val="59"/>
    <w:rsid w:val="0098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03B82"/>
    <w:pPr>
      <w:ind w:left="720"/>
      <w:contextualSpacing/>
    </w:pPr>
  </w:style>
  <w:style w:type="paragraph" w:styleId="NormalWeb">
    <w:name w:val="Normal (Web)"/>
    <w:basedOn w:val="Normal"/>
    <w:uiPriority w:val="99"/>
    <w:semiHidden/>
    <w:unhideWhenUsed/>
    <w:rsid w:val="00903B82"/>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Textedebulles">
    <w:name w:val="Balloon Text"/>
    <w:basedOn w:val="Normal"/>
    <w:link w:val="TextedebullesCar"/>
    <w:uiPriority w:val="99"/>
    <w:semiHidden/>
    <w:unhideWhenUsed/>
    <w:rsid w:val="00903B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3B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857BE"/>
    <w:pPr>
      <w:tabs>
        <w:tab w:val="center" w:pos="4536"/>
        <w:tab w:val="right" w:pos="9072"/>
      </w:tabs>
      <w:spacing w:after="0" w:line="240" w:lineRule="auto"/>
    </w:pPr>
  </w:style>
  <w:style w:type="character" w:customStyle="1" w:styleId="En-tteCar">
    <w:name w:val="En-tête Car"/>
    <w:basedOn w:val="Policepardfaut"/>
    <w:link w:val="En-tte"/>
    <w:uiPriority w:val="99"/>
    <w:rsid w:val="009857BE"/>
  </w:style>
  <w:style w:type="paragraph" w:styleId="Pieddepage">
    <w:name w:val="footer"/>
    <w:basedOn w:val="Normal"/>
    <w:link w:val="PieddepageCar"/>
    <w:uiPriority w:val="99"/>
    <w:unhideWhenUsed/>
    <w:rsid w:val="009857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57BE"/>
  </w:style>
  <w:style w:type="table" w:styleId="Grilledutableau">
    <w:name w:val="Table Grid"/>
    <w:basedOn w:val="TableauNormal"/>
    <w:uiPriority w:val="59"/>
    <w:rsid w:val="0098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03B82"/>
    <w:pPr>
      <w:ind w:left="720"/>
      <w:contextualSpacing/>
    </w:pPr>
  </w:style>
  <w:style w:type="paragraph" w:styleId="NormalWeb">
    <w:name w:val="Normal (Web)"/>
    <w:basedOn w:val="Normal"/>
    <w:uiPriority w:val="99"/>
    <w:semiHidden/>
    <w:unhideWhenUsed/>
    <w:rsid w:val="00903B82"/>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Textedebulles">
    <w:name w:val="Balloon Text"/>
    <w:basedOn w:val="Normal"/>
    <w:link w:val="TextedebullesCar"/>
    <w:uiPriority w:val="99"/>
    <w:semiHidden/>
    <w:unhideWhenUsed/>
    <w:rsid w:val="00903B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3B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693494">
      <w:bodyDiv w:val="1"/>
      <w:marLeft w:val="0"/>
      <w:marRight w:val="0"/>
      <w:marTop w:val="0"/>
      <w:marBottom w:val="0"/>
      <w:divBdr>
        <w:top w:val="none" w:sz="0" w:space="0" w:color="auto"/>
        <w:left w:val="none" w:sz="0" w:space="0" w:color="auto"/>
        <w:bottom w:val="none" w:sz="0" w:space="0" w:color="auto"/>
        <w:right w:val="none" w:sz="0" w:space="0" w:color="auto"/>
      </w:divBdr>
    </w:div>
    <w:div w:id="178087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3298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AZRGUI Samira DGC/DCI</dc:creator>
  <cp:lastModifiedBy>AZRGUI Najib OBS/CSO</cp:lastModifiedBy>
  <cp:revision>2</cp:revision>
  <dcterms:created xsi:type="dcterms:W3CDTF">2020-07-10T09:20:00Z</dcterms:created>
  <dcterms:modified xsi:type="dcterms:W3CDTF">2020-07-10T09:20:00Z</dcterms:modified>
</cp:coreProperties>
</file>